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C8246" w14:textId="77777777" w:rsidR="008B77B9" w:rsidRDefault="003C6F8D" w:rsidP="0077796E">
      <w:pPr>
        <w:pStyle w:val="Title"/>
        <w:jc w:val="center"/>
        <w:rPr>
          <w:sz w:val="48"/>
          <w:szCs w:val="48"/>
        </w:rPr>
      </w:pPr>
      <w:r w:rsidRPr="003C6F8D">
        <w:rPr>
          <w:sz w:val="48"/>
          <w:szCs w:val="48"/>
        </w:rPr>
        <w:t>How to Maintain the R</w:t>
      </w:r>
      <w:r>
        <w:rPr>
          <w:sz w:val="48"/>
          <w:szCs w:val="48"/>
        </w:rPr>
        <w:t>OC</w:t>
      </w:r>
      <w:r w:rsidRPr="003C6F8D">
        <w:rPr>
          <w:sz w:val="48"/>
          <w:szCs w:val="48"/>
        </w:rPr>
        <w:t xml:space="preserve"> Toolkit Code Repository</w:t>
      </w:r>
    </w:p>
    <w:p w14:paraId="228E6B5B" w14:textId="77777777" w:rsidR="0077796E" w:rsidRDefault="0077796E" w:rsidP="0077796E"/>
    <w:p w14:paraId="4CB9572D" w14:textId="77777777" w:rsidR="0077796E" w:rsidRPr="00472C76" w:rsidRDefault="0077796E" w:rsidP="00472C76">
      <w:pPr>
        <w:pStyle w:val="NoSpacing"/>
        <w:jc w:val="right"/>
        <w:rPr>
          <w:i/>
        </w:rPr>
      </w:pPr>
      <w:r w:rsidRPr="00472C76">
        <w:rPr>
          <w:i/>
        </w:rPr>
        <w:t>By Robbie Pearson</w:t>
      </w:r>
    </w:p>
    <w:p w14:paraId="7D52405F" w14:textId="77777777" w:rsidR="0077796E" w:rsidRPr="00472C76" w:rsidRDefault="0077796E" w:rsidP="00472C76">
      <w:pPr>
        <w:pStyle w:val="NoSpacing"/>
        <w:jc w:val="right"/>
        <w:rPr>
          <w:i/>
        </w:rPr>
      </w:pPr>
      <w:r w:rsidRPr="00472C76">
        <w:rPr>
          <w:i/>
        </w:rPr>
        <w:t>3/15/2019 Rev 01</w:t>
      </w:r>
    </w:p>
    <w:p w14:paraId="577C7359" w14:textId="77777777" w:rsidR="0077796E" w:rsidRDefault="0077796E" w:rsidP="0077796E">
      <w:pPr>
        <w:pStyle w:val="NoSpacing"/>
      </w:pPr>
    </w:p>
    <w:p w14:paraId="5C61FA77" w14:textId="77777777" w:rsidR="0077796E" w:rsidRDefault="0077796E" w:rsidP="00C8389B">
      <w:pPr>
        <w:pStyle w:val="Heading1"/>
      </w:pPr>
      <w:r>
        <w:t>Introduction:</w:t>
      </w:r>
    </w:p>
    <w:p w14:paraId="35D29EF8" w14:textId="77777777" w:rsidR="0077796E" w:rsidRDefault="0077796E" w:rsidP="0077796E">
      <w:pPr>
        <w:pStyle w:val="NoSpacing"/>
      </w:pPr>
      <w:r>
        <w:t>The ROC Toolkit utilizes HCPAnywhere to host both the Microcode upgrade files and a repository text file which contains links to those upgrade files. When the Toolkit is run, it downloads a copy of this repo to the SVP and references information regarding code availability, links to code files and MD5 hash.</w:t>
      </w:r>
    </w:p>
    <w:p w14:paraId="6C294D9C" w14:textId="77777777" w:rsidR="0077796E" w:rsidRDefault="0077796E" w:rsidP="0077796E">
      <w:pPr>
        <w:pStyle w:val="NoSpacing"/>
      </w:pPr>
    </w:p>
    <w:p w14:paraId="07933863" w14:textId="77777777" w:rsidR="0077796E" w:rsidRDefault="0077796E" w:rsidP="0077796E">
      <w:pPr>
        <w:pStyle w:val="NoSpacing"/>
      </w:pPr>
      <w:r>
        <w:t xml:space="preserve">When editing and updating the code repo, it is recommended to use the </w:t>
      </w:r>
      <w:r w:rsidR="009A28BA">
        <w:t>HCPAnywhere</w:t>
      </w:r>
      <w:r>
        <w:t xml:space="preserve"> desktop sync application and browse to the directory where the “code_repo.txt” file resides. It is also recommended to use a decent text editor such as Notepad++.</w:t>
      </w:r>
    </w:p>
    <w:p w14:paraId="35E6D1DB" w14:textId="77777777" w:rsidR="0077796E" w:rsidRDefault="0077796E" w:rsidP="0077796E">
      <w:pPr>
        <w:pStyle w:val="NoSpacing"/>
      </w:pPr>
    </w:p>
    <w:p w14:paraId="730D989F" w14:textId="77777777" w:rsidR="0077796E" w:rsidRDefault="0077796E" w:rsidP="00C8389B">
      <w:pPr>
        <w:pStyle w:val="Heading1"/>
      </w:pPr>
      <w:r>
        <w:t>Repository Format:</w:t>
      </w:r>
    </w:p>
    <w:p w14:paraId="6BA4F256" w14:textId="77777777" w:rsidR="0077796E" w:rsidRDefault="008E2134" w:rsidP="0077796E">
      <w:pPr>
        <w:pStyle w:val="NoSpacing"/>
      </w:pPr>
      <w:r>
        <w:t>Firstly,</w:t>
      </w:r>
      <w:r w:rsidR="0077796E">
        <w:t xml:space="preserve"> the repository is located at:</w:t>
      </w:r>
    </w:p>
    <w:p w14:paraId="31F1C0B5" w14:textId="77777777" w:rsidR="0077796E" w:rsidRPr="00C8389B" w:rsidRDefault="0077796E" w:rsidP="0077796E">
      <w:pPr>
        <w:pStyle w:val="NoSpacing"/>
        <w:rPr>
          <w:rFonts w:ascii="Consolas" w:hAnsi="Consolas"/>
        </w:rPr>
      </w:pPr>
      <w:r w:rsidRPr="00C8389B">
        <w:rPr>
          <w:rFonts w:ascii="Consolas" w:hAnsi="Consolas"/>
        </w:rPr>
        <w:t>HCP Anywhere\</w:t>
      </w:r>
      <w:proofErr w:type="spellStart"/>
      <w:r w:rsidRPr="00C8389B">
        <w:rPr>
          <w:rFonts w:ascii="Consolas" w:hAnsi="Consolas"/>
        </w:rPr>
        <w:t>ROC_Firmware_Microcode</w:t>
      </w:r>
      <w:proofErr w:type="spellEnd"/>
      <w:r w:rsidRPr="00C8389B">
        <w:rPr>
          <w:rFonts w:ascii="Consolas" w:hAnsi="Consolas"/>
        </w:rPr>
        <w:t>\Toolkit\code_repo.txt</w:t>
      </w:r>
    </w:p>
    <w:p w14:paraId="227AB626" w14:textId="77777777" w:rsidR="008E2134" w:rsidRDefault="008E2134" w:rsidP="0077796E">
      <w:pPr>
        <w:pStyle w:val="NoSpacing"/>
      </w:pPr>
    </w:p>
    <w:p w14:paraId="58AA93D7" w14:textId="77777777" w:rsidR="008E2134" w:rsidRDefault="008E2134" w:rsidP="0077796E">
      <w:pPr>
        <w:pStyle w:val="NoSpacing"/>
      </w:pPr>
      <w:r>
        <w:t xml:space="preserve">The top section of the repository is important and must </w:t>
      </w:r>
      <w:r w:rsidRPr="00472C76">
        <w:rPr>
          <w:b/>
        </w:rPr>
        <w:t>not</w:t>
      </w:r>
      <w:r>
        <w:t xml:space="preserve"> be changed at all.</w:t>
      </w:r>
    </w:p>
    <w:p w14:paraId="22F67640" w14:textId="77777777" w:rsidR="008E2134" w:rsidRDefault="008E2134" w:rsidP="0077796E">
      <w:pPr>
        <w:pStyle w:val="NoSpacing"/>
      </w:pPr>
      <w:r>
        <w:t>Starting at line 10</w:t>
      </w:r>
      <w:r w:rsidR="00472C76">
        <w:t>,</w:t>
      </w:r>
      <w:r>
        <w:t xml:space="preserve"> you will find the current Hi-Track version, the formatting of this line is important so please speak with </w:t>
      </w:r>
      <w:r w:rsidR="009A28BA">
        <w:t>me</w:t>
      </w:r>
      <w:r>
        <w:t xml:space="preserve"> if this needs to be updated.</w:t>
      </w:r>
    </w:p>
    <w:p w14:paraId="6423323D" w14:textId="77777777" w:rsidR="008E2134" w:rsidRDefault="008E2134" w:rsidP="0077796E">
      <w:pPr>
        <w:pStyle w:val="NoSpacing"/>
      </w:pPr>
    </w:p>
    <w:p w14:paraId="354B48D2" w14:textId="77777777" w:rsidR="008E2134" w:rsidRDefault="008E2134" w:rsidP="0077796E">
      <w:pPr>
        <w:pStyle w:val="NoSpacing"/>
      </w:pPr>
      <w:r>
        <w:t>At line 12, you will find the list of available code versions and their respective array type as seen below. This is used for the Toolkit drop down selection.</w:t>
      </w:r>
    </w:p>
    <w:p w14:paraId="24356107" w14:textId="77777777" w:rsidR="008E2134" w:rsidRDefault="008E2134" w:rsidP="0077796E">
      <w:pPr>
        <w:pStyle w:val="NoSpacing"/>
      </w:pPr>
    </w:p>
    <w:p w14:paraId="2ED820FC" w14:textId="77777777" w:rsidR="008E2134" w:rsidRPr="00C8389B" w:rsidRDefault="008E2134"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HUS-VM:</w:t>
      </w:r>
    </w:p>
    <w:p w14:paraId="34763C6A" w14:textId="77777777" w:rsidR="008E2134" w:rsidRPr="00C8389B" w:rsidRDefault="008E2134"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|73-03-63||73-03-62|73-03-60</w:t>
      </w:r>
    </w:p>
    <w:p w14:paraId="36F87252" w14:textId="77777777" w:rsidR="008E2134" w:rsidRPr="00C8389B" w:rsidRDefault="008E2134"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VSP:</w:t>
      </w:r>
    </w:p>
    <w:p w14:paraId="74467606" w14:textId="77777777" w:rsidR="008E2134" w:rsidRPr="00C8389B" w:rsidRDefault="008E2134"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|70-06-60||70-06-59|70-06-58</w:t>
      </w:r>
    </w:p>
    <w:p w14:paraId="4E2AB3E6" w14:textId="77777777" w:rsidR="008E2134" w:rsidRPr="00C8389B" w:rsidRDefault="008E2134"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G1x00:</w:t>
      </w:r>
    </w:p>
    <w:p w14:paraId="574451CD" w14:textId="77777777" w:rsidR="008E2134" w:rsidRPr="00C8389B" w:rsidRDefault="008E2134"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|80-06-65||80-06-63|80-06-62</w:t>
      </w:r>
    </w:p>
    <w:p w14:paraId="7302F7BE" w14:textId="77777777" w:rsidR="008E2134" w:rsidRPr="00C8389B" w:rsidRDefault="008E2134"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Gx00:</w:t>
      </w:r>
    </w:p>
    <w:p w14:paraId="53E71ECC" w14:textId="77777777" w:rsidR="008E2134" w:rsidRPr="00C8389B" w:rsidRDefault="008E2134"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|83-05-29||83-05-28|83-05-27</w:t>
      </w:r>
    </w:p>
    <w:p w14:paraId="64954BCD" w14:textId="77777777" w:rsidR="008E2134" w:rsidRDefault="008E2134" w:rsidP="008E2134">
      <w:pPr>
        <w:pStyle w:val="NoSpacing"/>
      </w:pPr>
    </w:p>
    <w:p w14:paraId="4E89F38E" w14:textId="77777777" w:rsidR="008E2134" w:rsidRDefault="008E2134" w:rsidP="008E2134">
      <w:pPr>
        <w:pStyle w:val="NoSpacing"/>
      </w:pPr>
      <w:r>
        <w:t>Suggested format is newest code to oldest (left to right). Note the pipe character “|” This is used to separate the code versions and each line must start with a pipe. The double pipe “||” is placed after the most recent version and is used for the tool to auto-select the most recent code version after selecting the array type.</w:t>
      </w:r>
    </w:p>
    <w:p w14:paraId="1D5160A3" w14:textId="77777777" w:rsidR="008E2134" w:rsidRDefault="008E2134" w:rsidP="008E2134">
      <w:pPr>
        <w:pStyle w:val="NoSpacing"/>
      </w:pPr>
    </w:p>
    <w:p w14:paraId="55F4FCB8" w14:textId="77777777" w:rsidR="008E2134" w:rsidRDefault="008E2134" w:rsidP="008E2134">
      <w:pPr>
        <w:pStyle w:val="NoSpacing"/>
      </w:pPr>
      <w:r>
        <w:t>Line 21 is the start of the code file links in sections: HUS-VM, VSP, G1x00 and Gx00. Each section contains the code versions</w:t>
      </w:r>
      <w:r w:rsidR="009A28BA">
        <w:t xml:space="preserve"> from newest to oldest, followed by the latest SVP security file for the different flavors of Windows.</w:t>
      </w:r>
    </w:p>
    <w:p w14:paraId="328FFED4" w14:textId="77777777" w:rsidR="009A28BA" w:rsidRDefault="009A28BA" w:rsidP="008E2134">
      <w:pPr>
        <w:pStyle w:val="NoSpacing"/>
      </w:pPr>
    </w:p>
    <w:p w14:paraId="592FD8A4" w14:textId="77777777" w:rsidR="009A28BA" w:rsidRDefault="009A28BA" w:rsidP="008E2134">
      <w:pPr>
        <w:pStyle w:val="NoSpacing"/>
      </w:pPr>
      <w:r>
        <w:lastRenderedPageBreak/>
        <w:t>Within each code section, the format is as follows:</w:t>
      </w:r>
    </w:p>
    <w:p w14:paraId="1B96EC50" w14:textId="77777777" w:rsidR="009A28BA" w:rsidRDefault="009A28BA" w:rsidP="008E2134">
      <w:pPr>
        <w:pStyle w:val="NoSpacing"/>
      </w:pPr>
    </w:p>
    <w:p w14:paraId="07F47FA6" w14:textId="77777777" w:rsidR="009A28BA" w:rsidRPr="00C8389B" w:rsidRDefault="009A28BA"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5006D6">
        <w:rPr>
          <w:rFonts w:ascii="Consolas" w:hAnsi="Consolas"/>
        </w:rPr>
        <w:t>Code version</w:t>
      </w:r>
      <w:r w:rsidRPr="00C8389B">
        <w:rPr>
          <w:rFonts w:ascii="Consolas" w:hAnsi="Consolas"/>
        </w:rPr>
        <w:t xml:space="preserve"> “73-03-63”</w:t>
      </w:r>
    </w:p>
    <w:p w14:paraId="49D1BAD4" w14:textId="77777777" w:rsidR="009A28BA" w:rsidRPr="00C8389B" w:rsidRDefault="009A28BA"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&lt;Link to Microcode ISO&gt;</w:t>
      </w:r>
    </w:p>
    <w:p w14:paraId="0DF92159" w14:textId="77777777" w:rsidR="009A28BA" w:rsidRPr="00C8389B" w:rsidRDefault="009A28BA"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MD5 hash for Microcode ISO</w:t>
      </w:r>
    </w:p>
    <w:p w14:paraId="29810E01" w14:textId="77777777" w:rsidR="009A28BA" w:rsidRPr="00C8389B" w:rsidRDefault="009A28BA"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&lt;Link to OSS ISO&gt;</w:t>
      </w:r>
    </w:p>
    <w:p w14:paraId="5702F874" w14:textId="77777777" w:rsidR="009A28BA" w:rsidRPr="00C8389B" w:rsidRDefault="009A28BA"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MD5 hash for OSS ISO&gt;</w:t>
      </w:r>
    </w:p>
    <w:p w14:paraId="28026DE8" w14:textId="77777777" w:rsidR="009A28BA" w:rsidRPr="00C8389B" w:rsidRDefault="009A28BA"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&lt;Link to ExportTool.zip&gt;</w:t>
      </w:r>
    </w:p>
    <w:p w14:paraId="003F291D" w14:textId="77777777" w:rsidR="009A28BA" w:rsidRPr="00C8389B" w:rsidRDefault="009A28BA" w:rsidP="00C8389B">
      <w:pPr>
        <w:pStyle w:val="NoSpacing"/>
        <w:pBdr>
          <w:top w:val="single" w:sz="4" w:space="1" w:color="auto"/>
          <w:left w:val="single" w:sz="4" w:space="4" w:color="auto"/>
          <w:bottom w:val="single" w:sz="4" w:space="1" w:color="auto"/>
          <w:right w:val="single" w:sz="4" w:space="4" w:color="auto"/>
        </w:pBdr>
        <w:rPr>
          <w:rFonts w:ascii="Consolas" w:hAnsi="Consolas"/>
        </w:rPr>
      </w:pPr>
      <w:r w:rsidRPr="00C8389B">
        <w:rPr>
          <w:rFonts w:ascii="Consolas" w:hAnsi="Consolas"/>
        </w:rPr>
        <w:t>“EOF”</w:t>
      </w:r>
    </w:p>
    <w:p w14:paraId="1218EA1F" w14:textId="77777777" w:rsidR="009A28BA" w:rsidRDefault="009A28BA" w:rsidP="008E2134">
      <w:pPr>
        <w:pStyle w:val="NoSpacing"/>
      </w:pPr>
    </w:p>
    <w:p w14:paraId="60DA5DA9" w14:textId="77777777" w:rsidR="009A28BA" w:rsidRDefault="009A28BA" w:rsidP="008E2134">
      <w:pPr>
        <w:pStyle w:val="NoSpacing"/>
      </w:pPr>
      <w:r>
        <w:t xml:space="preserve">The very bottom of the repo contains links for both latest Hi-Track and </w:t>
      </w:r>
      <w:proofErr w:type="spellStart"/>
      <w:r>
        <w:t>ImDisk</w:t>
      </w:r>
      <w:proofErr w:type="spellEnd"/>
      <w:r>
        <w:t>. Please do not change these.</w:t>
      </w:r>
    </w:p>
    <w:p w14:paraId="3447FFA8" w14:textId="77777777" w:rsidR="009A28BA" w:rsidRDefault="009A28BA" w:rsidP="008E2134">
      <w:pPr>
        <w:pStyle w:val="NoSpacing"/>
      </w:pPr>
    </w:p>
    <w:p w14:paraId="4927A539" w14:textId="77777777" w:rsidR="009A28BA" w:rsidRDefault="009A28BA" w:rsidP="00C8389B">
      <w:pPr>
        <w:pStyle w:val="Heading1"/>
      </w:pPr>
      <w:r>
        <w:t>File</w:t>
      </w:r>
      <w:r w:rsidR="00AB12CF">
        <w:t>[</w:t>
      </w:r>
      <w:r>
        <w:t>name</w:t>
      </w:r>
      <w:r w:rsidR="00AB12CF">
        <w:t>]</w:t>
      </w:r>
      <w:r>
        <w:t xml:space="preserve"> structure:</w:t>
      </w:r>
    </w:p>
    <w:p w14:paraId="10FA69B4" w14:textId="77777777" w:rsidR="008E6797" w:rsidRPr="00472C76" w:rsidRDefault="008E6797" w:rsidP="008E2134">
      <w:pPr>
        <w:pStyle w:val="NoSpacing"/>
        <w:rPr>
          <w:i/>
        </w:rPr>
      </w:pPr>
      <w:r w:rsidRPr="00472C76">
        <w:rPr>
          <w:i/>
        </w:rPr>
        <w:t>Note: Please avoid spaces in filenames.</w:t>
      </w:r>
    </w:p>
    <w:p w14:paraId="71B5EABD" w14:textId="77777777" w:rsidR="008E6797" w:rsidRDefault="008E6797" w:rsidP="008E2134">
      <w:pPr>
        <w:pStyle w:val="NoSpacing"/>
      </w:pPr>
    </w:p>
    <w:p w14:paraId="6AFB5862" w14:textId="77777777" w:rsidR="008E6797" w:rsidRDefault="008E6797" w:rsidP="00C8389B">
      <w:pPr>
        <w:pStyle w:val="Heading2"/>
      </w:pPr>
      <w:r>
        <w:t>Code Version:</w:t>
      </w:r>
    </w:p>
    <w:p w14:paraId="477A8E07" w14:textId="77777777" w:rsidR="009A28BA" w:rsidRDefault="009A28BA" w:rsidP="008E2134">
      <w:pPr>
        <w:pStyle w:val="NoSpacing"/>
      </w:pPr>
      <w:r>
        <w:t xml:space="preserve">We have decided to </w:t>
      </w:r>
      <w:r w:rsidR="00AB12CF" w:rsidRPr="00AB12CF">
        <w:rPr>
          <w:b/>
        </w:rPr>
        <w:t>prepend</w:t>
      </w:r>
      <w:r>
        <w:t xml:space="preserve"> the code version to the beginning of both the Microcode ISO and the export tool. For example:</w:t>
      </w:r>
    </w:p>
    <w:p w14:paraId="43A78812" w14:textId="77777777" w:rsidR="009A28BA" w:rsidRDefault="009A28BA" w:rsidP="008E2134">
      <w:pPr>
        <w:pStyle w:val="NoSpacing"/>
      </w:pPr>
    </w:p>
    <w:p w14:paraId="0D1BF91A" w14:textId="77777777" w:rsidR="009A28BA" w:rsidRDefault="009A28BA" w:rsidP="008E2134">
      <w:pPr>
        <w:pStyle w:val="NoSpacing"/>
      </w:pPr>
      <w:r>
        <w:t>Code version</w:t>
      </w:r>
      <w:r w:rsidR="00C8389B">
        <w:t>:</w:t>
      </w:r>
      <w:r>
        <w:t xml:space="preserve"> </w:t>
      </w:r>
      <w:r w:rsidRPr="00C8389B">
        <w:rPr>
          <w:b/>
          <w:color w:val="FF0000"/>
        </w:rPr>
        <w:t>73-06-63</w:t>
      </w:r>
    </w:p>
    <w:p w14:paraId="053016C4" w14:textId="77777777" w:rsidR="009A28BA" w:rsidRDefault="009A28BA" w:rsidP="008E2134">
      <w:pPr>
        <w:pStyle w:val="NoSpacing"/>
      </w:pPr>
      <w:r>
        <w:t xml:space="preserve">Original ISO filename: </w:t>
      </w:r>
      <w:r w:rsidRPr="00C8389B">
        <w:rPr>
          <w:b/>
        </w:rPr>
        <w:t>H7-03-70_ECN_M097.iso</w:t>
      </w:r>
    </w:p>
    <w:p w14:paraId="20E61926" w14:textId="77777777" w:rsidR="009A28BA" w:rsidRPr="00C8389B" w:rsidRDefault="009A28BA" w:rsidP="008E2134">
      <w:pPr>
        <w:pStyle w:val="NoSpacing"/>
        <w:rPr>
          <w:b/>
        </w:rPr>
      </w:pPr>
      <w:r>
        <w:t xml:space="preserve">New ISO filename: </w:t>
      </w:r>
      <w:r w:rsidRPr="00C8389B">
        <w:rPr>
          <w:b/>
          <w:color w:val="FF0000"/>
        </w:rPr>
        <w:t>73-03-63_</w:t>
      </w:r>
      <w:r w:rsidRPr="00C8389B">
        <w:rPr>
          <w:b/>
        </w:rPr>
        <w:t>H7-03-70_ECN_M097.iso</w:t>
      </w:r>
    </w:p>
    <w:p w14:paraId="365F8645" w14:textId="77777777" w:rsidR="009A28BA" w:rsidRDefault="009A28BA" w:rsidP="008E2134">
      <w:pPr>
        <w:pStyle w:val="NoSpacing"/>
      </w:pPr>
    </w:p>
    <w:p w14:paraId="09AED924" w14:textId="77777777" w:rsidR="008E6797" w:rsidRDefault="008E6797" w:rsidP="00C8389B">
      <w:pPr>
        <w:pStyle w:val="Heading2"/>
      </w:pPr>
      <w:r>
        <w:t>OSS:</w:t>
      </w:r>
    </w:p>
    <w:p w14:paraId="13CCE5EA" w14:textId="77777777" w:rsidR="009A28BA" w:rsidRDefault="009A28BA" w:rsidP="008E2134">
      <w:pPr>
        <w:pStyle w:val="NoSpacing"/>
      </w:pPr>
      <w:r>
        <w:t xml:space="preserve">OSS remains </w:t>
      </w:r>
      <w:r w:rsidR="00C8389B">
        <w:t>untouched</w:t>
      </w:r>
      <w:r>
        <w:t xml:space="preserve"> as OSS is not code level dependent.</w:t>
      </w:r>
    </w:p>
    <w:p w14:paraId="369CFF73" w14:textId="77777777" w:rsidR="009A28BA" w:rsidRDefault="009A28BA" w:rsidP="008E2134">
      <w:pPr>
        <w:pStyle w:val="NoSpacing"/>
      </w:pPr>
    </w:p>
    <w:p w14:paraId="4000B685" w14:textId="77777777" w:rsidR="008E6797" w:rsidRDefault="008E6797" w:rsidP="00C8389B">
      <w:pPr>
        <w:pStyle w:val="Heading2"/>
      </w:pPr>
      <w:r>
        <w:t>Export Tool:</w:t>
      </w:r>
    </w:p>
    <w:p w14:paraId="7666DAB0" w14:textId="77777777" w:rsidR="009A28BA" w:rsidRDefault="00AB12CF" w:rsidP="008E2134">
      <w:pPr>
        <w:pStyle w:val="NoSpacing"/>
      </w:pPr>
      <w:r>
        <w:t xml:space="preserve">The export tool needs to be extracted out of the Customer Tools ISO and the folder contents then need to be zipped up </w:t>
      </w:r>
      <w:r w:rsidRPr="008E6797">
        <w:t>as to</w:t>
      </w:r>
      <w:r w:rsidRPr="008E6797">
        <w:rPr>
          <w:b/>
        </w:rPr>
        <w:t xml:space="preserve"> not be nested within another folder</w:t>
      </w:r>
      <w:r>
        <w:t>.</w:t>
      </w:r>
      <w:r w:rsidR="008E6797">
        <w:t xml:space="preserve"> </w:t>
      </w:r>
      <w:r>
        <w:t>The .zip filename should also have the code version prepended like so: “73-06-03_ExportTool.zip”</w:t>
      </w:r>
    </w:p>
    <w:p w14:paraId="62E091FD" w14:textId="77777777" w:rsidR="00AB12CF" w:rsidRDefault="00AB12CF" w:rsidP="008E2134">
      <w:pPr>
        <w:pStyle w:val="NoSpacing"/>
      </w:pPr>
    </w:p>
    <w:p w14:paraId="5C4D8115" w14:textId="77777777" w:rsidR="00AB12CF" w:rsidRDefault="008E6797" w:rsidP="00C8389B">
      <w:pPr>
        <w:pStyle w:val="Heading2"/>
      </w:pPr>
      <w:r>
        <w:t>SVP Security Files:</w:t>
      </w:r>
    </w:p>
    <w:p w14:paraId="245DEB3B" w14:textId="77777777" w:rsidR="008E6797" w:rsidRDefault="008E6797" w:rsidP="008E2134">
      <w:pPr>
        <w:pStyle w:val="NoSpacing"/>
      </w:pPr>
      <w:r>
        <w:t xml:space="preserve">We need to extract the </w:t>
      </w:r>
      <w:proofErr w:type="spellStart"/>
      <w:r>
        <w:t>AutoRun</w:t>
      </w:r>
      <w:proofErr w:type="spellEnd"/>
      <w:r>
        <w:t xml:space="preserve"> folder from within the SVP Security ISO. The folder contents then need to be zipped up </w:t>
      </w:r>
      <w:r w:rsidRPr="008E6797">
        <w:t>as to</w:t>
      </w:r>
      <w:r w:rsidRPr="008E6797">
        <w:rPr>
          <w:b/>
        </w:rPr>
        <w:t xml:space="preserve"> not be nested within another folder</w:t>
      </w:r>
      <w:r>
        <w:t xml:space="preserve">. Also, when zipping the contents of the </w:t>
      </w:r>
      <w:proofErr w:type="spellStart"/>
      <w:r>
        <w:t>AutoRun</w:t>
      </w:r>
      <w:proofErr w:type="spellEnd"/>
      <w:r>
        <w:t xml:space="preserve"> directory, select </w:t>
      </w:r>
      <w:r w:rsidR="00472C76">
        <w:t xml:space="preserve">a </w:t>
      </w:r>
      <w:r w:rsidR="007D32F9">
        <w:t>compression level of “Store”. The update packages are already compressed so it is unnecessary to compress the files once more…and it’s much quicker to unzip when the contents are only “stored” within the resulting zip file.</w:t>
      </w:r>
    </w:p>
    <w:p w14:paraId="4215FFCA" w14:textId="4AFC1E08" w:rsidR="007D32F9" w:rsidRDefault="00490366" w:rsidP="008E2134">
      <w:pPr>
        <w:pStyle w:val="NoSpacing"/>
      </w:pPr>
      <w:r>
        <w:rPr>
          <w:noProof/>
        </w:rPr>
        <w:lastRenderedPageBreak/>
        <w:drawing>
          <wp:inline distT="0" distB="0" distL="0" distR="0" wp14:anchorId="3A634A9B" wp14:editId="2AAD0741">
            <wp:extent cx="5943600" cy="24098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409825"/>
                    </a:xfrm>
                    <a:prstGeom prst="rect">
                      <a:avLst/>
                    </a:prstGeom>
                    <a:noFill/>
                    <a:ln>
                      <a:noFill/>
                    </a:ln>
                  </pic:spPr>
                </pic:pic>
              </a:graphicData>
            </a:graphic>
          </wp:inline>
        </w:drawing>
      </w:r>
    </w:p>
    <w:p w14:paraId="6102BB8D" w14:textId="77777777" w:rsidR="007D32F9" w:rsidRDefault="007D32F9" w:rsidP="008E2134">
      <w:pPr>
        <w:pStyle w:val="NoSpacing"/>
      </w:pPr>
    </w:p>
    <w:p w14:paraId="40E201E4" w14:textId="77777777" w:rsidR="007D32F9" w:rsidRDefault="007D32F9" w:rsidP="008E2134">
      <w:pPr>
        <w:pStyle w:val="NoSpacing"/>
      </w:pPr>
      <w:r>
        <w:t>The .zip filename should be the original SVP Security ISO with “_</w:t>
      </w:r>
      <w:proofErr w:type="spellStart"/>
      <w:r>
        <w:t>AutoRun</w:t>
      </w:r>
      <w:proofErr w:type="spellEnd"/>
      <w:r>
        <w:t>” appended.</w:t>
      </w:r>
      <w:r w:rsidR="00651F90">
        <w:t xml:space="preserve"> </w:t>
      </w:r>
      <w:r>
        <w:t>The suggest</w:t>
      </w:r>
      <w:r w:rsidR="00651F90">
        <w:t>ed</w:t>
      </w:r>
      <w:r>
        <w:t xml:space="preserve"> workflow here is:</w:t>
      </w:r>
    </w:p>
    <w:p w14:paraId="396F505C" w14:textId="77777777" w:rsidR="007D32F9" w:rsidRDefault="007D32F9" w:rsidP="008E2134">
      <w:pPr>
        <w:pStyle w:val="NoSpacing"/>
      </w:pPr>
    </w:p>
    <w:p w14:paraId="7E6AACAA" w14:textId="77777777" w:rsidR="007D32F9" w:rsidRDefault="007D32F9" w:rsidP="00C8389B">
      <w:pPr>
        <w:pStyle w:val="NoSpacing"/>
        <w:numPr>
          <w:ilvl w:val="0"/>
          <w:numId w:val="1"/>
        </w:numPr>
      </w:pPr>
      <w:r>
        <w:t xml:space="preserve">Download SVP Security ISO: </w:t>
      </w:r>
      <w:r w:rsidRPr="007D32F9">
        <w:t>HUSVM-Vista-SVP-R32.iso</w:t>
      </w:r>
    </w:p>
    <w:p w14:paraId="5D6EEE64" w14:textId="77777777" w:rsidR="007D32F9" w:rsidRDefault="007D32F9" w:rsidP="00C8389B">
      <w:pPr>
        <w:pStyle w:val="NoSpacing"/>
        <w:numPr>
          <w:ilvl w:val="0"/>
          <w:numId w:val="1"/>
        </w:numPr>
      </w:pPr>
      <w:r>
        <w:t xml:space="preserve">Open with 7zip and extract the </w:t>
      </w:r>
      <w:proofErr w:type="spellStart"/>
      <w:r>
        <w:t>AutoRun</w:t>
      </w:r>
      <w:proofErr w:type="spellEnd"/>
      <w:r>
        <w:t xml:space="preserve"> folder: 3-AutoRunVista</w:t>
      </w:r>
    </w:p>
    <w:p w14:paraId="03BC5D41" w14:textId="77777777" w:rsidR="007D32F9" w:rsidRDefault="007D32F9" w:rsidP="00C8389B">
      <w:pPr>
        <w:pStyle w:val="NoSpacing"/>
        <w:numPr>
          <w:ilvl w:val="0"/>
          <w:numId w:val="1"/>
        </w:numPr>
      </w:pPr>
      <w:r>
        <w:t xml:space="preserve">Rename this ^ folder to: </w:t>
      </w:r>
      <w:r w:rsidRPr="007D32F9">
        <w:t>HUSVM-Vista-SVP-R32</w:t>
      </w:r>
      <w:r>
        <w:t>_AutoRun</w:t>
      </w:r>
    </w:p>
    <w:p w14:paraId="6C5241CE" w14:textId="77777777" w:rsidR="007D32F9" w:rsidRDefault="007D32F9" w:rsidP="00C8389B">
      <w:pPr>
        <w:pStyle w:val="NoSpacing"/>
        <w:numPr>
          <w:ilvl w:val="0"/>
          <w:numId w:val="1"/>
        </w:numPr>
      </w:pPr>
      <w:r>
        <w:t>Open folder and select all</w:t>
      </w:r>
    </w:p>
    <w:p w14:paraId="2AB368B5" w14:textId="77777777" w:rsidR="007D32F9" w:rsidRDefault="007D32F9" w:rsidP="00C8389B">
      <w:pPr>
        <w:pStyle w:val="NoSpacing"/>
        <w:numPr>
          <w:ilvl w:val="0"/>
          <w:numId w:val="1"/>
        </w:numPr>
      </w:pPr>
      <w:r>
        <w:t>Right click selection and (using 7zip) click Add to archive…</w:t>
      </w:r>
    </w:p>
    <w:p w14:paraId="3FC4BEBF" w14:textId="77777777" w:rsidR="007D32F9" w:rsidRDefault="007D32F9" w:rsidP="00C8389B">
      <w:pPr>
        <w:pStyle w:val="NoSpacing"/>
        <w:numPr>
          <w:ilvl w:val="1"/>
          <w:numId w:val="1"/>
        </w:numPr>
      </w:pPr>
      <w:r>
        <w:t>Note the resulting zip filename should match the parent directory folder name we just renamed</w:t>
      </w:r>
    </w:p>
    <w:p w14:paraId="28BF74CC" w14:textId="38E49561" w:rsidR="00490366" w:rsidRDefault="00651F90" w:rsidP="00C8389B">
      <w:pPr>
        <w:pStyle w:val="NoSpacing"/>
        <w:numPr>
          <w:ilvl w:val="0"/>
          <w:numId w:val="1"/>
        </w:numPr>
      </w:pPr>
      <w:r>
        <w:t>Select Compression</w:t>
      </w:r>
      <w:r w:rsidR="00490366">
        <w:t xml:space="preserve"> </w:t>
      </w:r>
      <w:r>
        <w:t xml:space="preserve">level </w:t>
      </w:r>
    </w:p>
    <w:p w14:paraId="79D67ACD" w14:textId="426C5542" w:rsidR="007D32F9" w:rsidRDefault="00490366" w:rsidP="00490366">
      <w:pPr>
        <w:pStyle w:val="NoSpacing"/>
        <w:numPr>
          <w:ilvl w:val="1"/>
          <w:numId w:val="1"/>
        </w:numPr>
      </w:pPr>
      <w:r>
        <w:t xml:space="preserve">7-Zip set Compress Level to </w:t>
      </w:r>
      <w:r w:rsidR="00651F90">
        <w:t>“Store”</w:t>
      </w:r>
    </w:p>
    <w:p w14:paraId="1AB3A887" w14:textId="400A5E25" w:rsidR="00490366" w:rsidRDefault="00490366" w:rsidP="00490366">
      <w:pPr>
        <w:pStyle w:val="NoSpacing"/>
        <w:numPr>
          <w:ilvl w:val="1"/>
          <w:numId w:val="1"/>
        </w:numPr>
      </w:pPr>
      <w:proofErr w:type="spellStart"/>
      <w:r>
        <w:t>Winzip</w:t>
      </w:r>
      <w:proofErr w:type="spellEnd"/>
      <w:r>
        <w:t xml:space="preserve"> use the Let me choose the specific compression method and set it to “Zip: No Compression”</w:t>
      </w:r>
      <w:bookmarkStart w:id="0" w:name="_GoBack"/>
      <w:bookmarkEnd w:id="0"/>
    </w:p>
    <w:p w14:paraId="34320D60" w14:textId="77777777" w:rsidR="00651F90" w:rsidRDefault="00651F90" w:rsidP="00C8389B">
      <w:pPr>
        <w:pStyle w:val="NoSpacing"/>
        <w:numPr>
          <w:ilvl w:val="0"/>
          <w:numId w:val="1"/>
        </w:numPr>
      </w:pPr>
      <w:r>
        <w:t>Click OK</w:t>
      </w:r>
    </w:p>
    <w:p w14:paraId="7F37DBEF" w14:textId="77777777" w:rsidR="00651F90" w:rsidRDefault="00651F90" w:rsidP="008E2134">
      <w:pPr>
        <w:pStyle w:val="NoSpacing"/>
      </w:pPr>
    </w:p>
    <w:p w14:paraId="1CFD6BA5" w14:textId="77777777" w:rsidR="00472C76" w:rsidRDefault="00472C76">
      <w:pPr>
        <w:rPr>
          <w:rFonts w:asciiTheme="majorHAnsi" w:eastAsiaTheme="majorEastAsia" w:hAnsiTheme="majorHAnsi" w:cstheme="majorBidi"/>
          <w:color w:val="2F5496" w:themeColor="accent1" w:themeShade="BF"/>
          <w:sz w:val="32"/>
          <w:szCs w:val="32"/>
        </w:rPr>
      </w:pPr>
      <w:r>
        <w:br w:type="page"/>
      </w:r>
    </w:p>
    <w:p w14:paraId="41174A52" w14:textId="77777777" w:rsidR="00651F90" w:rsidRDefault="00651F90" w:rsidP="00C8389B">
      <w:pPr>
        <w:pStyle w:val="Heading1"/>
      </w:pPr>
      <w:r>
        <w:lastRenderedPageBreak/>
        <w:t>HCPAnywhere folder structure:</w:t>
      </w:r>
    </w:p>
    <w:p w14:paraId="358AFA2A" w14:textId="77777777" w:rsidR="00651F90" w:rsidRDefault="00651F90" w:rsidP="008E2134">
      <w:pPr>
        <w:pStyle w:val="NoSpacing"/>
      </w:pPr>
      <w:r>
        <w:t>Under the “</w:t>
      </w:r>
      <w:proofErr w:type="spellStart"/>
      <w:r>
        <w:t>ROC_Firmware_Microcode</w:t>
      </w:r>
      <w:proofErr w:type="spellEnd"/>
      <w:r>
        <w:t>” share, you will find folders of each array type. Within the array type folder is a Microcode and Security folder. The Security folder only contains the latest SVP security zip for each flavor of Windows. The Microcode folder will contain a new folder for each code version with the ECN number appended.</w:t>
      </w:r>
    </w:p>
    <w:p w14:paraId="2FABF6F3" w14:textId="77777777" w:rsidR="00651F90" w:rsidRDefault="00472C76" w:rsidP="008E2134">
      <w:pPr>
        <w:pStyle w:val="NoSpacing"/>
      </w:pPr>
      <w:r>
        <w:rPr>
          <w:noProof/>
        </w:rPr>
        <w:drawing>
          <wp:anchor distT="0" distB="0" distL="114300" distR="114300" simplePos="0" relativeHeight="251659264" behindDoc="0" locked="0" layoutInCell="1" allowOverlap="1" wp14:anchorId="4D477F86" wp14:editId="4AF41F01">
            <wp:simplePos x="0" y="0"/>
            <wp:positionH relativeFrom="margin">
              <wp:align>center</wp:align>
            </wp:positionH>
            <wp:positionV relativeFrom="paragraph">
              <wp:posOffset>183515</wp:posOffset>
            </wp:positionV>
            <wp:extent cx="2656840" cy="296164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656840" cy="2961640"/>
                    </a:xfrm>
                    <a:prstGeom prst="rect">
                      <a:avLst/>
                    </a:prstGeom>
                  </pic:spPr>
                </pic:pic>
              </a:graphicData>
            </a:graphic>
          </wp:anchor>
        </w:drawing>
      </w:r>
    </w:p>
    <w:p w14:paraId="732D8C02" w14:textId="77777777" w:rsidR="00651F90" w:rsidRDefault="00651F90" w:rsidP="008E2134">
      <w:pPr>
        <w:pStyle w:val="NoSpacing"/>
      </w:pPr>
    </w:p>
    <w:p w14:paraId="356130B9" w14:textId="77777777" w:rsidR="00472C76" w:rsidRDefault="00472C76" w:rsidP="008E2134">
      <w:pPr>
        <w:pStyle w:val="NoSpacing"/>
      </w:pPr>
    </w:p>
    <w:p w14:paraId="6C96F6C1" w14:textId="77777777" w:rsidR="00651F90" w:rsidRDefault="00651F90" w:rsidP="008E2134">
      <w:pPr>
        <w:pStyle w:val="NoSpacing"/>
      </w:pPr>
      <w:r>
        <w:t>Each Microcode level folder will then contain the Microcode ISO, OSS ISO and export tool.</w:t>
      </w:r>
    </w:p>
    <w:p w14:paraId="76854A3D" w14:textId="77777777" w:rsidR="00651F90" w:rsidRDefault="00651F90" w:rsidP="008E2134">
      <w:pPr>
        <w:pStyle w:val="NoSpacing"/>
      </w:pPr>
    </w:p>
    <w:p w14:paraId="727DF760" w14:textId="77777777" w:rsidR="00651F90" w:rsidRDefault="00651F90" w:rsidP="008E2134">
      <w:pPr>
        <w:pStyle w:val="NoSpacing"/>
      </w:pPr>
      <w:r>
        <w:rPr>
          <w:noProof/>
        </w:rPr>
        <w:drawing>
          <wp:inline distT="0" distB="0" distL="0" distR="0" wp14:anchorId="125655B6" wp14:editId="1522F39F">
            <wp:extent cx="5943600" cy="1435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435100"/>
                    </a:xfrm>
                    <a:prstGeom prst="rect">
                      <a:avLst/>
                    </a:prstGeom>
                  </pic:spPr>
                </pic:pic>
              </a:graphicData>
            </a:graphic>
          </wp:inline>
        </w:drawing>
      </w:r>
    </w:p>
    <w:p w14:paraId="65880965" w14:textId="77777777" w:rsidR="00651F90" w:rsidRDefault="00651F90" w:rsidP="008E2134">
      <w:pPr>
        <w:pStyle w:val="NoSpacing"/>
      </w:pPr>
    </w:p>
    <w:p w14:paraId="2EDD5AB5" w14:textId="77777777" w:rsidR="00472C76" w:rsidRDefault="00472C76">
      <w:pPr>
        <w:rPr>
          <w:rFonts w:asciiTheme="majorHAnsi" w:eastAsiaTheme="majorEastAsia" w:hAnsiTheme="majorHAnsi" w:cstheme="majorBidi"/>
          <w:color w:val="2F5496" w:themeColor="accent1" w:themeShade="BF"/>
          <w:sz w:val="32"/>
          <w:szCs w:val="32"/>
        </w:rPr>
      </w:pPr>
      <w:r>
        <w:br w:type="page"/>
      </w:r>
    </w:p>
    <w:p w14:paraId="7CEDA49F" w14:textId="77777777" w:rsidR="00651F90" w:rsidRDefault="00651F90" w:rsidP="00C8389B">
      <w:pPr>
        <w:pStyle w:val="Heading1"/>
      </w:pPr>
      <w:r>
        <w:lastRenderedPageBreak/>
        <w:t xml:space="preserve">Generating </w:t>
      </w:r>
      <w:r w:rsidR="00413487">
        <w:t>Links and MD5:</w:t>
      </w:r>
    </w:p>
    <w:p w14:paraId="43D163EB" w14:textId="77777777" w:rsidR="00413487" w:rsidRDefault="00413487" w:rsidP="008E2134">
      <w:pPr>
        <w:pStyle w:val="NoSpacing"/>
      </w:pPr>
      <w:r>
        <w:t xml:space="preserve">Using the HCPAnywhere Website, navigate to the file you need to create a link for and click the </w:t>
      </w:r>
      <w:r w:rsidR="00472C76">
        <w:t>3-dot</w:t>
      </w:r>
      <w:r>
        <w:t xml:space="preserve"> menu button followed by “Share via link”</w:t>
      </w:r>
    </w:p>
    <w:p w14:paraId="52F30776" w14:textId="77777777" w:rsidR="00413487" w:rsidRDefault="00472C76" w:rsidP="008E2134">
      <w:pPr>
        <w:pStyle w:val="NoSpacing"/>
      </w:pPr>
      <w:r>
        <w:rPr>
          <w:noProof/>
        </w:rPr>
        <w:drawing>
          <wp:anchor distT="0" distB="0" distL="114300" distR="114300" simplePos="0" relativeHeight="251661312" behindDoc="0" locked="0" layoutInCell="1" allowOverlap="1" wp14:anchorId="78E8DFB1" wp14:editId="18DA8DB4">
            <wp:simplePos x="0" y="0"/>
            <wp:positionH relativeFrom="margin">
              <wp:align>center</wp:align>
            </wp:positionH>
            <wp:positionV relativeFrom="paragraph">
              <wp:posOffset>191135</wp:posOffset>
            </wp:positionV>
            <wp:extent cx="5080190" cy="2895600"/>
            <wp:effectExtent l="0" t="0" r="635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080190" cy="2895600"/>
                    </a:xfrm>
                    <a:prstGeom prst="rect">
                      <a:avLst/>
                    </a:prstGeom>
                  </pic:spPr>
                </pic:pic>
              </a:graphicData>
            </a:graphic>
          </wp:anchor>
        </w:drawing>
      </w:r>
    </w:p>
    <w:p w14:paraId="50721295" w14:textId="77777777" w:rsidR="00413487" w:rsidRDefault="00413487" w:rsidP="008E2134">
      <w:pPr>
        <w:pStyle w:val="NoSpacing"/>
      </w:pPr>
    </w:p>
    <w:p w14:paraId="433FBA5E" w14:textId="77777777" w:rsidR="00413487" w:rsidRDefault="00413487" w:rsidP="008E2134">
      <w:pPr>
        <w:pStyle w:val="NoSpacing"/>
      </w:pPr>
      <w:r>
        <w:t xml:space="preserve">Visibility: </w:t>
      </w:r>
      <w:r w:rsidRPr="00C8389B">
        <w:rPr>
          <w:b/>
        </w:rPr>
        <w:t>Public</w:t>
      </w:r>
    </w:p>
    <w:p w14:paraId="7EDD72A0" w14:textId="77777777" w:rsidR="00413487" w:rsidRDefault="00413487" w:rsidP="008E2134">
      <w:pPr>
        <w:pStyle w:val="NoSpacing"/>
      </w:pPr>
      <w:r>
        <w:t xml:space="preserve">Expiration: </w:t>
      </w:r>
      <w:r w:rsidRPr="00C8389B">
        <w:rPr>
          <w:b/>
        </w:rPr>
        <w:t>730 Days</w:t>
      </w:r>
    </w:p>
    <w:p w14:paraId="10835319" w14:textId="77777777" w:rsidR="00413487" w:rsidRDefault="00413487" w:rsidP="008E2134">
      <w:pPr>
        <w:pStyle w:val="NoSpacing"/>
      </w:pPr>
      <w:r>
        <w:t xml:space="preserve">Security: </w:t>
      </w:r>
      <w:r w:rsidRPr="00C8389B">
        <w:rPr>
          <w:b/>
        </w:rPr>
        <w:t>None</w:t>
      </w:r>
    </w:p>
    <w:p w14:paraId="19179A03" w14:textId="77777777" w:rsidR="00413487" w:rsidRDefault="00472C76" w:rsidP="008E2134">
      <w:pPr>
        <w:pStyle w:val="NoSpacing"/>
      </w:pPr>
      <w:r>
        <w:rPr>
          <w:noProof/>
        </w:rPr>
        <w:drawing>
          <wp:anchor distT="0" distB="0" distL="114300" distR="114300" simplePos="0" relativeHeight="251660288" behindDoc="0" locked="0" layoutInCell="1" allowOverlap="1" wp14:anchorId="137AE45F" wp14:editId="6C97C9E8">
            <wp:simplePos x="0" y="0"/>
            <wp:positionH relativeFrom="margin">
              <wp:posOffset>1362074</wp:posOffset>
            </wp:positionH>
            <wp:positionV relativeFrom="paragraph">
              <wp:posOffset>172085</wp:posOffset>
            </wp:positionV>
            <wp:extent cx="3495675" cy="3674151"/>
            <wp:effectExtent l="0" t="0" r="0" b="2540"/>
            <wp:wrapTopAndBottom/>
            <wp:docPr id="5" name="Picture 5" descr="C:\Users\Robbie\AppData\Local\Temp\SNAGHTML9fbb8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bie\AppData\Local\Temp\SNAGHTML9fbb84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6864" cy="367540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7C13D9" w14:textId="77777777" w:rsidR="00413487" w:rsidRDefault="00413487" w:rsidP="008E2134">
      <w:pPr>
        <w:pStyle w:val="NoSpacing"/>
      </w:pPr>
      <w:r>
        <w:lastRenderedPageBreak/>
        <w:t>Copy the resulting link which should look something like this:</w:t>
      </w:r>
    </w:p>
    <w:p w14:paraId="68122C7E" w14:textId="77777777" w:rsidR="00413487" w:rsidRDefault="00490366" w:rsidP="008E2134">
      <w:pPr>
        <w:pStyle w:val="NoSpacing"/>
      </w:pPr>
      <w:hyperlink r:id="rId10" w:history="1">
        <w:r w:rsidR="00413487" w:rsidRPr="00E46A50">
          <w:rPr>
            <w:rStyle w:val="Hyperlink"/>
          </w:rPr>
          <w:t>https://hcpanywhere.hitachivantara.com/u/pnLhrs1y4XS0cuGk/73-03-63_H7-03-70_ECN_M097.iso?l</w:t>
        </w:r>
      </w:hyperlink>
    </w:p>
    <w:p w14:paraId="1C41D49D" w14:textId="77777777" w:rsidR="00413487" w:rsidRDefault="00413487" w:rsidP="008E2134">
      <w:pPr>
        <w:pStyle w:val="NoSpacing"/>
      </w:pPr>
    </w:p>
    <w:p w14:paraId="248641A9" w14:textId="77777777" w:rsidR="00C8389B" w:rsidRDefault="00413487" w:rsidP="008E2134">
      <w:pPr>
        <w:pStyle w:val="NoSpacing"/>
      </w:pPr>
      <w:r>
        <w:t xml:space="preserve">Now, the Toolkit requires </w:t>
      </w:r>
      <w:r w:rsidRPr="00472C76">
        <w:rPr>
          <w:b/>
        </w:rPr>
        <w:t>direct links</w:t>
      </w:r>
      <w:r>
        <w:t xml:space="preserve"> to the files to work and these links</w:t>
      </w:r>
      <w:r w:rsidR="00472C76">
        <w:t xml:space="preserve"> ^</w:t>
      </w:r>
      <w:r>
        <w:t xml:space="preserve"> are not </w:t>
      </w:r>
      <w:r w:rsidR="00472C76">
        <w:t>since</w:t>
      </w:r>
      <w:r>
        <w:t xml:space="preserve"> they bring you to a webpage for you to click the download button. That download button does not provide the direct link either.</w:t>
      </w:r>
    </w:p>
    <w:p w14:paraId="4D91B3D4" w14:textId="77777777" w:rsidR="00C8389B" w:rsidRDefault="00C8389B" w:rsidP="008E2134">
      <w:pPr>
        <w:pStyle w:val="NoSpacing"/>
      </w:pPr>
    </w:p>
    <w:p w14:paraId="69ACB823" w14:textId="77777777" w:rsidR="00C8389B" w:rsidRDefault="00413487" w:rsidP="008E2134">
      <w:pPr>
        <w:pStyle w:val="NoSpacing"/>
      </w:pPr>
      <w:r>
        <w:t xml:space="preserve">The fastest way I’ve come up with to </w:t>
      </w:r>
      <w:r w:rsidR="00C8389B">
        <w:t>retrieve</w:t>
      </w:r>
      <w:r>
        <w:t xml:space="preserve"> the direct link is</w:t>
      </w:r>
      <w:r w:rsidR="00C8389B">
        <w:t>:</w:t>
      </w:r>
    </w:p>
    <w:p w14:paraId="2220F4AD" w14:textId="77777777" w:rsidR="00C8389B" w:rsidRDefault="00C8389B" w:rsidP="008E2134">
      <w:pPr>
        <w:pStyle w:val="NoSpacing"/>
      </w:pPr>
    </w:p>
    <w:p w14:paraId="65576225" w14:textId="77777777" w:rsidR="00C8389B" w:rsidRDefault="00C8389B" w:rsidP="00C8389B">
      <w:pPr>
        <w:pStyle w:val="NoSpacing"/>
        <w:numPr>
          <w:ilvl w:val="0"/>
          <w:numId w:val="2"/>
        </w:numPr>
      </w:pPr>
      <w:r>
        <w:t>O</w:t>
      </w:r>
      <w:r w:rsidR="00413487">
        <w:t>pen the download page for the newly created link and start the download.</w:t>
      </w:r>
    </w:p>
    <w:p w14:paraId="645D025A" w14:textId="77777777" w:rsidR="00C8389B" w:rsidRDefault="00413487" w:rsidP="00C8389B">
      <w:pPr>
        <w:pStyle w:val="NoSpacing"/>
        <w:numPr>
          <w:ilvl w:val="0"/>
          <w:numId w:val="2"/>
        </w:numPr>
      </w:pPr>
      <w:r>
        <w:t xml:space="preserve">Once the download is started, </w:t>
      </w:r>
      <w:r w:rsidR="00C8389B">
        <w:t>navigate to</w:t>
      </w:r>
      <w:r>
        <w:t xml:space="preserve"> the web browser</w:t>
      </w:r>
      <w:r w:rsidR="00472C76">
        <w:t>’</w:t>
      </w:r>
      <w:r>
        <w:t>s download manager (in this case Chrome)</w:t>
      </w:r>
    </w:p>
    <w:p w14:paraId="5F301986" w14:textId="77777777" w:rsidR="00C8389B" w:rsidRDefault="00413487" w:rsidP="00C8389B">
      <w:pPr>
        <w:pStyle w:val="NoSpacing"/>
        <w:numPr>
          <w:ilvl w:val="1"/>
          <w:numId w:val="2"/>
        </w:numPr>
      </w:pPr>
      <w:r>
        <w:t xml:space="preserve"> </w:t>
      </w:r>
      <w:proofErr w:type="spellStart"/>
      <w:r>
        <w:t>Ctrl+J</w:t>
      </w:r>
      <w:proofErr w:type="spellEnd"/>
      <w:r>
        <w:t xml:space="preserve"> </w:t>
      </w:r>
      <w:r w:rsidRPr="00472C76">
        <w:rPr>
          <w:b/>
        </w:rPr>
        <w:t>or</w:t>
      </w:r>
      <w:r>
        <w:t xml:space="preserve"> type </w:t>
      </w:r>
      <w:r w:rsidR="00C8389B">
        <w:t>“</w:t>
      </w:r>
      <w:r>
        <w:t>chrome://downloads</w:t>
      </w:r>
      <w:r w:rsidR="00C8389B">
        <w:t>” in the address bar</w:t>
      </w:r>
    </w:p>
    <w:p w14:paraId="535019EC" w14:textId="77777777" w:rsidR="00C8389B" w:rsidRDefault="00C8389B" w:rsidP="00C8389B">
      <w:pPr>
        <w:pStyle w:val="NoSpacing"/>
        <w:numPr>
          <w:ilvl w:val="0"/>
          <w:numId w:val="2"/>
        </w:numPr>
      </w:pPr>
      <w:r>
        <w:t xml:space="preserve">Cancel the download </w:t>
      </w:r>
    </w:p>
    <w:p w14:paraId="42FF5052" w14:textId="77777777" w:rsidR="00413487" w:rsidRDefault="00C8389B" w:rsidP="00C8389B">
      <w:pPr>
        <w:pStyle w:val="NoSpacing"/>
        <w:numPr>
          <w:ilvl w:val="0"/>
          <w:numId w:val="2"/>
        </w:numPr>
      </w:pPr>
      <w:r>
        <w:t>Right click on the item and click “Copy link address”</w:t>
      </w:r>
    </w:p>
    <w:p w14:paraId="57B92E9B" w14:textId="77777777" w:rsidR="00C8389B" w:rsidRDefault="00C8389B" w:rsidP="008E2134">
      <w:pPr>
        <w:pStyle w:val="NoSpacing"/>
      </w:pPr>
    </w:p>
    <w:p w14:paraId="763DE1D2" w14:textId="77777777" w:rsidR="00C8389B" w:rsidRDefault="00C8389B" w:rsidP="008E2134">
      <w:pPr>
        <w:pStyle w:val="NoSpacing"/>
      </w:pPr>
    </w:p>
    <w:p w14:paraId="3F0D3C9C" w14:textId="77777777" w:rsidR="00C8389B" w:rsidRDefault="00C8389B" w:rsidP="008E2134">
      <w:pPr>
        <w:pStyle w:val="NoSpacing"/>
      </w:pPr>
      <w:r>
        <w:rPr>
          <w:noProof/>
        </w:rPr>
        <w:drawing>
          <wp:inline distT="0" distB="0" distL="0" distR="0" wp14:anchorId="1629A85E" wp14:editId="572CE4F4">
            <wp:extent cx="5943600" cy="20624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062480"/>
                    </a:xfrm>
                    <a:prstGeom prst="rect">
                      <a:avLst/>
                    </a:prstGeom>
                  </pic:spPr>
                </pic:pic>
              </a:graphicData>
            </a:graphic>
          </wp:inline>
        </w:drawing>
      </w:r>
    </w:p>
    <w:p w14:paraId="79DB084E" w14:textId="77777777" w:rsidR="00C8389B" w:rsidRDefault="00C8389B" w:rsidP="008E2134">
      <w:pPr>
        <w:pStyle w:val="NoSpacing"/>
      </w:pPr>
    </w:p>
    <w:p w14:paraId="62DA9E28" w14:textId="77777777" w:rsidR="00C8389B" w:rsidRDefault="00C8389B" w:rsidP="008E2134">
      <w:pPr>
        <w:pStyle w:val="NoSpacing"/>
      </w:pPr>
      <w:r>
        <w:t>Now you should have the direct link copied to your clipboard and it will look something like this:</w:t>
      </w:r>
    </w:p>
    <w:p w14:paraId="77F24E41" w14:textId="77777777" w:rsidR="00C8389B" w:rsidRDefault="00490366" w:rsidP="008E2134">
      <w:pPr>
        <w:pStyle w:val="NoSpacing"/>
      </w:pPr>
      <w:hyperlink r:id="rId12" w:history="1">
        <w:r w:rsidR="00C8389B" w:rsidRPr="00E46A50">
          <w:rPr>
            <w:rStyle w:val="Hyperlink"/>
          </w:rPr>
          <w:t>https://hcpanywhere.hitachivantara.com/fss/public/link/public/stream/read/73-03-63_H7-03-70_ECN_M097.iso?linkToken=pnLhrs1y4XS0cuGk&amp;itemName=73-03-63_H7-03-70_ECN_M097.iso</w:t>
        </w:r>
      </w:hyperlink>
    </w:p>
    <w:p w14:paraId="25B0F8C5" w14:textId="77777777" w:rsidR="00C8389B" w:rsidRDefault="00C8389B" w:rsidP="008E2134">
      <w:pPr>
        <w:pStyle w:val="NoSpacing"/>
      </w:pPr>
    </w:p>
    <w:p w14:paraId="11445970" w14:textId="77777777" w:rsidR="00C8389B" w:rsidRPr="0077796E" w:rsidRDefault="00C8389B" w:rsidP="008E2134">
      <w:pPr>
        <w:pStyle w:val="NoSpacing"/>
      </w:pPr>
      <w:r>
        <w:t>The MD5 hash is copied from TISC for the corresponding file and placed under the link in the repo as seen in the Repository Format section of this document. The tool currently only supports verifying MD5 for the Microcode ISO and OSS ISO.</w:t>
      </w:r>
    </w:p>
    <w:sectPr w:rsidR="00C8389B" w:rsidRPr="00777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A2B9C"/>
    <w:multiLevelType w:val="hybridMultilevel"/>
    <w:tmpl w:val="76AE8C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142DE9"/>
    <w:multiLevelType w:val="hybridMultilevel"/>
    <w:tmpl w:val="1E340A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96E"/>
    <w:rsid w:val="000D1BF0"/>
    <w:rsid w:val="003C6F8D"/>
    <w:rsid w:val="00413487"/>
    <w:rsid w:val="00472C76"/>
    <w:rsid w:val="00490366"/>
    <w:rsid w:val="005006D6"/>
    <w:rsid w:val="00651F90"/>
    <w:rsid w:val="0077796E"/>
    <w:rsid w:val="007D32F9"/>
    <w:rsid w:val="008E2134"/>
    <w:rsid w:val="008E6797"/>
    <w:rsid w:val="00932978"/>
    <w:rsid w:val="009A28BA"/>
    <w:rsid w:val="00AB12CF"/>
    <w:rsid w:val="00C8389B"/>
    <w:rsid w:val="00C94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EFB4B"/>
  <w15:chartTrackingRefBased/>
  <w15:docId w15:val="{74293BAF-38D9-441B-BA45-619E2EE13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38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38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796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796E"/>
    <w:rPr>
      <w:rFonts w:asciiTheme="majorHAnsi" w:eastAsiaTheme="majorEastAsia" w:hAnsiTheme="majorHAnsi" w:cstheme="majorBidi"/>
      <w:spacing w:val="-10"/>
      <w:kern w:val="28"/>
      <w:sz w:val="56"/>
      <w:szCs w:val="56"/>
    </w:rPr>
  </w:style>
  <w:style w:type="paragraph" w:styleId="NoSpacing">
    <w:name w:val="No Spacing"/>
    <w:uiPriority w:val="1"/>
    <w:qFormat/>
    <w:rsid w:val="0077796E"/>
    <w:pPr>
      <w:spacing w:after="0" w:line="240" w:lineRule="auto"/>
    </w:pPr>
  </w:style>
  <w:style w:type="character" w:styleId="Hyperlink">
    <w:name w:val="Hyperlink"/>
    <w:basedOn w:val="DefaultParagraphFont"/>
    <w:uiPriority w:val="99"/>
    <w:unhideWhenUsed/>
    <w:rsid w:val="00413487"/>
    <w:rPr>
      <w:color w:val="0563C1" w:themeColor="hyperlink"/>
      <w:u w:val="single"/>
    </w:rPr>
  </w:style>
  <w:style w:type="character" w:styleId="UnresolvedMention">
    <w:name w:val="Unresolved Mention"/>
    <w:basedOn w:val="DefaultParagraphFont"/>
    <w:uiPriority w:val="99"/>
    <w:semiHidden/>
    <w:unhideWhenUsed/>
    <w:rsid w:val="00413487"/>
    <w:rPr>
      <w:color w:val="605E5C"/>
      <w:shd w:val="clear" w:color="auto" w:fill="E1DFDD"/>
    </w:rPr>
  </w:style>
  <w:style w:type="character" w:customStyle="1" w:styleId="Heading1Char">
    <w:name w:val="Heading 1 Char"/>
    <w:basedOn w:val="DefaultParagraphFont"/>
    <w:link w:val="Heading1"/>
    <w:uiPriority w:val="9"/>
    <w:rsid w:val="00C8389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8389B"/>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4903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3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hcpanywhere.hitachivantara.com/fss/public/link/public/stream/read/73-03-63_H7-03-70_ECN_M097.iso?linkToken=pnLhrs1y4XS0cuGk&amp;itemName=73-03-63_H7-03-70_ECN_M097.is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hyperlink" Target="https://hcpanywhere.hitachivantara.com/u/pnLhrs1y4XS0cuGk/73-03-63_H7-03-70_ECN_M097.iso?l"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6</Pages>
  <Words>925</Words>
  <Characters>5277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Robbie Pearson</dc:creator>
  <cp:keywords/>
  <dc:description/>
  <cp:lastModifiedBy>John Monaly</cp:lastModifiedBy>
  <cp:revision>4</cp:revision>
  <dcterms:created xsi:type="dcterms:W3CDTF">2019-03-15T23:13:00Z</dcterms:created>
  <dcterms:modified xsi:type="dcterms:W3CDTF">2019-04-11T16:07:00Z</dcterms:modified>
</cp:coreProperties>
</file>